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245" w:type="dxa"/>
        <w:tblLayout w:type="fixed"/>
        <w:tblCellMar>
          <w:top w:w="43" w:type="dxa"/>
          <w:left w:w="115" w:type="dxa"/>
          <w:bottom w:w="43" w:type="dxa"/>
          <w:right w:w="115" w:type="dxa"/>
        </w:tblCellMar>
        <w:tblLook w:val="04A0" w:firstRow="1" w:lastRow="0" w:firstColumn="1" w:lastColumn="0" w:noHBand="0" w:noVBand="1"/>
      </w:tblPr>
      <w:tblGrid>
        <w:gridCol w:w="450"/>
        <w:gridCol w:w="720"/>
        <w:gridCol w:w="2430"/>
        <w:gridCol w:w="2250"/>
        <w:gridCol w:w="2380"/>
        <w:gridCol w:w="2570"/>
      </w:tblGrid>
      <w:tr w:rsidR="001B184D" w:rsidRPr="000B2DDC" w14:paraId="37C64227" w14:textId="77777777" w:rsidTr="001B184D">
        <w:trPr>
          <w:trHeight w:val="431"/>
        </w:trPr>
        <w:tc>
          <w:tcPr>
            <w:tcW w:w="10800" w:type="dxa"/>
            <w:gridSpan w:val="6"/>
            <w:tcBorders>
              <w:top w:val="nil"/>
              <w:left w:val="nil"/>
              <w:bottom w:val="nil"/>
              <w:right w:val="nil"/>
            </w:tcBorders>
            <w:vAlign w:val="center"/>
          </w:tcPr>
          <w:p w14:paraId="6275FB4B" w14:textId="4B098B8E" w:rsidR="001B184D" w:rsidRPr="000B2DDC" w:rsidRDefault="001B184D" w:rsidP="001B184D">
            <w:pPr>
              <w:jc w:val="center"/>
              <w:rPr>
                <w:rFonts w:asciiTheme="majorHAnsi" w:hAnsiTheme="majorHAnsi"/>
                <w:sz w:val="20"/>
                <w:szCs w:val="20"/>
              </w:rPr>
            </w:pPr>
            <w:r w:rsidRPr="000B2DDC">
              <w:rPr>
                <w:rFonts w:asciiTheme="majorHAnsi" w:hAnsiTheme="majorHAnsi"/>
                <w:sz w:val="20"/>
                <w:szCs w:val="20"/>
              </w:rPr>
              <w:t xml:space="preserve">Here are common things I look for when marking; this is not exhaustive, but has common issues students run into. There may be more that goes into your </w:t>
            </w:r>
            <w:r w:rsidR="000B2DDC">
              <w:rPr>
                <w:rFonts w:asciiTheme="majorHAnsi" w:hAnsiTheme="majorHAnsi"/>
                <w:sz w:val="20"/>
                <w:szCs w:val="20"/>
              </w:rPr>
              <w:t xml:space="preserve">overall essay </w:t>
            </w:r>
            <w:r w:rsidRPr="000B2DDC">
              <w:rPr>
                <w:rFonts w:asciiTheme="majorHAnsi" w:hAnsiTheme="majorHAnsi"/>
                <w:sz w:val="20"/>
                <w:szCs w:val="20"/>
              </w:rPr>
              <w:t>mark than this, b/c no rubric can capture all aspects of every possible essay.</w:t>
            </w:r>
          </w:p>
          <w:p w14:paraId="63365E23" w14:textId="77777777" w:rsidR="001B184D" w:rsidRPr="000B2DDC" w:rsidRDefault="001B184D" w:rsidP="001B184D">
            <w:pPr>
              <w:jc w:val="center"/>
              <w:rPr>
                <w:rFonts w:asciiTheme="majorHAnsi" w:hAnsiTheme="majorHAnsi"/>
                <w:sz w:val="20"/>
                <w:szCs w:val="20"/>
              </w:rPr>
            </w:pPr>
          </w:p>
        </w:tc>
      </w:tr>
      <w:tr w:rsidR="008B6A44" w:rsidRPr="000B2DDC" w14:paraId="32718D5D" w14:textId="77777777" w:rsidTr="001B184D">
        <w:trPr>
          <w:trHeight w:val="352"/>
        </w:trPr>
        <w:tc>
          <w:tcPr>
            <w:tcW w:w="450" w:type="dxa"/>
            <w:tcBorders>
              <w:top w:val="nil"/>
              <w:left w:val="nil"/>
              <w:bottom w:val="single" w:sz="4" w:space="0" w:color="auto"/>
              <w:right w:val="nil"/>
            </w:tcBorders>
            <w:vAlign w:val="center"/>
          </w:tcPr>
          <w:p w14:paraId="4BE4990D" w14:textId="77777777" w:rsidR="00D81970" w:rsidRPr="000B2DDC" w:rsidRDefault="00D81970" w:rsidP="00D81970">
            <w:pPr>
              <w:rPr>
                <w:rFonts w:asciiTheme="majorHAnsi" w:hAnsiTheme="majorHAnsi"/>
                <w:sz w:val="20"/>
                <w:szCs w:val="20"/>
              </w:rPr>
            </w:pPr>
          </w:p>
        </w:tc>
        <w:tc>
          <w:tcPr>
            <w:tcW w:w="720" w:type="dxa"/>
            <w:tcBorders>
              <w:top w:val="nil"/>
              <w:left w:val="nil"/>
            </w:tcBorders>
          </w:tcPr>
          <w:p w14:paraId="1BD05B1F" w14:textId="77777777" w:rsidR="00D81970" w:rsidRPr="000B2DDC" w:rsidRDefault="00D81970" w:rsidP="00D81970">
            <w:pPr>
              <w:rPr>
                <w:rFonts w:asciiTheme="majorHAnsi" w:hAnsiTheme="majorHAnsi"/>
                <w:b/>
                <w:sz w:val="20"/>
                <w:szCs w:val="20"/>
              </w:rPr>
            </w:pPr>
          </w:p>
        </w:tc>
        <w:tc>
          <w:tcPr>
            <w:tcW w:w="2430" w:type="dxa"/>
            <w:tcBorders>
              <w:top w:val="single" w:sz="4" w:space="0" w:color="auto"/>
            </w:tcBorders>
            <w:shd w:val="clear" w:color="auto" w:fill="F2F2F2" w:themeFill="background1" w:themeFillShade="F2"/>
          </w:tcPr>
          <w:p w14:paraId="23446E1C"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(1) </w:t>
            </w:r>
            <w:r w:rsidR="00D81970" w:rsidRPr="000B2DDC">
              <w:rPr>
                <w:rFonts w:asciiTheme="majorHAnsi" w:hAnsiTheme="majorHAnsi"/>
                <w:b/>
                <w:sz w:val="20"/>
                <w:szCs w:val="20"/>
              </w:rPr>
              <w:t>Outstanding</w:t>
            </w:r>
          </w:p>
        </w:tc>
        <w:tc>
          <w:tcPr>
            <w:tcW w:w="2250" w:type="dxa"/>
            <w:tcBorders>
              <w:top w:val="single" w:sz="4" w:space="0" w:color="auto"/>
            </w:tcBorders>
            <w:shd w:val="clear" w:color="auto" w:fill="F2F2F2" w:themeFill="background1" w:themeFillShade="F2"/>
          </w:tcPr>
          <w:p w14:paraId="1340E458"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(2) </w:t>
            </w:r>
            <w:r w:rsidR="00D81970" w:rsidRPr="000B2DDC">
              <w:rPr>
                <w:rFonts w:asciiTheme="majorHAnsi" w:hAnsiTheme="majorHAnsi"/>
                <w:b/>
                <w:sz w:val="20"/>
                <w:szCs w:val="20"/>
              </w:rPr>
              <w:t>Good</w:t>
            </w:r>
          </w:p>
        </w:tc>
        <w:tc>
          <w:tcPr>
            <w:tcW w:w="2380" w:type="dxa"/>
            <w:tcBorders>
              <w:top w:val="single" w:sz="4" w:space="0" w:color="auto"/>
            </w:tcBorders>
            <w:shd w:val="clear" w:color="auto" w:fill="F2F2F2" w:themeFill="background1" w:themeFillShade="F2"/>
          </w:tcPr>
          <w:p w14:paraId="3B84B1FA"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(3) </w:t>
            </w:r>
            <w:r w:rsidR="00D81970" w:rsidRPr="000B2DDC">
              <w:rPr>
                <w:rFonts w:asciiTheme="majorHAnsi" w:hAnsiTheme="majorHAnsi"/>
                <w:b/>
                <w:sz w:val="20"/>
                <w:szCs w:val="20"/>
              </w:rPr>
              <w:t>Adequate</w:t>
            </w:r>
          </w:p>
        </w:tc>
        <w:tc>
          <w:tcPr>
            <w:tcW w:w="2570" w:type="dxa"/>
            <w:tcBorders>
              <w:top w:val="single" w:sz="4" w:space="0" w:color="auto"/>
            </w:tcBorders>
            <w:shd w:val="clear" w:color="auto" w:fill="F2F2F2" w:themeFill="background1" w:themeFillShade="F2"/>
          </w:tcPr>
          <w:p w14:paraId="6CAC8B86"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(4) </w:t>
            </w:r>
            <w:r w:rsidR="00D81970" w:rsidRPr="000B2DDC">
              <w:rPr>
                <w:rFonts w:asciiTheme="majorHAnsi" w:hAnsiTheme="majorHAnsi"/>
                <w:b/>
                <w:sz w:val="20"/>
                <w:szCs w:val="20"/>
              </w:rPr>
              <w:t>Inadequate</w:t>
            </w:r>
          </w:p>
        </w:tc>
      </w:tr>
      <w:tr w:rsidR="008B6A44" w:rsidRPr="000B2DDC" w14:paraId="391C3071" w14:textId="77777777" w:rsidTr="001B184D">
        <w:trPr>
          <w:trHeight w:val="1872"/>
        </w:trPr>
        <w:tc>
          <w:tcPr>
            <w:tcW w:w="450" w:type="dxa"/>
            <w:vMerge w:val="restart"/>
            <w:tcBorders>
              <w:bottom w:val="triple" w:sz="4" w:space="0" w:color="auto"/>
            </w:tcBorders>
            <w:shd w:val="clear" w:color="auto" w:fill="F2F2F2" w:themeFill="background1" w:themeFillShade="F2"/>
            <w:vAlign w:val="center"/>
          </w:tcPr>
          <w:p w14:paraId="4949020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S</w:t>
            </w:r>
          </w:p>
          <w:p w14:paraId="10DF86D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p w14:paraId="6A446D5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R</w:t>
            </w:r>
          </w:p>
          <w:p w14:paraId="5E24C71A"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E</w:t>
            </w:r>
          </w:p>
          <w:p w14:paraId="43F7185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796ECBE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2A9048A3"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p w14:paraId="7C3F5D38"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H</w:t>
            </w:r>
          </w:p>
          <w:p w14:paraId="25E81C8A" w14:textId="77777777" w:rsidR="00D81970" w:rsidRPr="000B2DDC" w:rsidRDefault="00D81970" w:rsidP="00D81970">
            <w:pPr>
              <w:jc w:val="center"/>
              <w:rPr>
                <w:rFonts w:asciiTheme="majorHAnsi" w:hAnsiTheme="majorHAnsi"/>
                <w:sz w:val="20"/>
                <w:szCs w:val="20"/>
              </w:rPr>
            </w:pPr>
          </w:p>
          <w:p w14:paraId="549BA2E3"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O</w:t>
            </w:r>
          </w:p>
          <w:p w14:paraId="71C4C69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F</w:t>
            </w:r>
          </w:p>
          <w:p w14:paraId="2504614F" w14:textId="77777777" w:rsidR="00D81970" w:rsidRPr="000B2DDC" w:rsidRDefault="00D81970" w:rsidP="00D81970">
            <w:pPr>
              <w:jc w:val="center"/>
              <w:rPr>
                <w:rFonts w:asciiTheme="majorHAnsi" w:hAnsiTheme="majorHAnsi"/>
                <w:sz w:val="20"/>
                <w:szCs w:val="20"/>
              </w:rPr>
            </w:pPr>
          </w:p>
          <w:p w14:paraId="3415D94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A</w:t>
            </w:r>
          </w:p>
          <w:p w14:paraId="453E7BB9"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R</w:t>
            </w:r>
          </w:p>
          <w:p w14:paraId="091D41C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4270188C"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U</w:t>
            </w:r>
          </w:p>
          <w:p w14:paraId="616A9CBB"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M</w:t>
            </w:r>
          </w:p>
          <w:p w14:paraId="520BA50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E</w:t>
            </w:r>
          </w:p>
          <w:p w14:paraId="23C6B105"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1881DE7E" w14:textId="77777777" w:rsidR="00D81970" w:rsidRPr="000B2DDC" w:rsidRDefault="00D81970" w:rsidP="001B184D">
            <w:pPr>
              <w:jc w:val="center"/>
              <w:rPr>
                <w:rFonts w:asciiTheme="majorHAnsi" w:hAnsiTheme="majorHAnsi"/>
                <w:sz w:val="20"/>
                <w:szCs w:val="20"/>
              </w:rPr>
            </w:pPr>
            <w:r w:rsidRPr="000B2DDC">
              <w:rPr>
                <w:rFonts w:asciiTheme="majorHAnsi" w:hAnsiTheme="majorHAnsi"/>
                <w:sz w:val="20"/>
                <w:szCs w:val="20"/>
              </w:rPr>
              <w:t>T</w:t>
            </w:r>
          </w:p>
        </w:tc>
        <w:tc>
          <w:tcPr>
            <w:tcW w:w="720" w:type="dxa"/>
          </w:tcPr>
          <w:p w14:paraId="49413ACD"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ARG</w:t>
            </w:r>
          </w:p>
          <w:p w14:paraId="667998B2" w14:textId="77777777" w:rsidR="00D81970" w:rsidRPr="000B2DDC" w:rsidRDefault="00D81970" w:rsidP="00D81970">
            <w:pPr>
              <w:rPr>
                <w:rFonts w:asciiTheme="majorHAnsi" w:hAnsiTheme="majorHAnsi"/>
                <w:sz w:val="20"/>
                <w:szCs w:val="20"/>
              </w:rPr>
            </w:pPr>
          </w:p>
        </w:tc>
        <w:tc>
          <w:tcPr>
            <w:tcW w:w="2430" w:type="dxa"/>
          </w:tcPr>
          <w:p w14:paraId="61E3D6C7" w14:textId="4553F7A9" w:rsidR="00D81970" w:rsidRPr="000B2DDC" w:rsidRDefault="00D81970" w:rsidP="008B6A44">
            <w:pPr>
              <w:spacing w:before="60" w:after="60"/>
              <w:rPr>
                <w:rFonts w:asciiTheme="majorHAnsi" w:hAnsiTheme="majorHAnsi"/>
                <w:b/>
                <w:sz w:val="20"/>
                <w:szCs w:val="20"/>
              </w:rPr>
            </w:pPr>
            <w:r w:rsidRPr="000B2DDC">
              <w:rPr>
                <w:rFonts w:asciiTheme="majorHAnsi" w:hAnsiTheme="majorHAnsi"/>
                <w:sz w:val="20"/>
                <w:szCs w:val="20"/>
              </w:rPr>
              <w:t>Thesis is supported excellently—the arguments in the essay work well together to support the thesi</w:t>
            </w:r>
            <w:r w:rsidR="001B184D" w:rsidRPr="000B2DDC">
              <w:rPr>
                <w:rFonts w:asciiTheme="majorHAnsi" w:hAnsiTheme="majorHAnsi"/>
                <w:sz w:val="20"/>
                <w:szCs w:val="20"/>
              </w:rPr>
              <w:t>s; the claims in these arg</w:t>
            </w:r>
            <w:r w:rsidR="00CC3DF6">
              <w:rPr>
                <w:rFonts w:asciiTheme="majorHAnsi" w:hAnsiTheme="majorHAnsi"/>
                <w:sz w:val="20"/>
                <w:szCs w:val="20"/>
              </w:rPr>
              <w:t>ument</w:t>
            </w:r>
            <w:bookmarkStart w:id="0" w:name="_GoBack"/>
            <w:bookmarkEnd w:id="0"/>
            <w:r w:rsidR="001B184D" w:rsidRPr="000B2DDC">
              <w:rPr>
                <w:rFonts w:asciiTheme="majorHAnsi" w:hAnsiTheme="majorHAnsi"/>
                <w:sz w:val="20"/>
                <w:szCs w:val="20"/>
              </w:rPr>
              <w:t>s</w:t>
            </w:r>
            <w:r w:rsidRPr="000B2DDC">
              <w:rPr>
                <w:rFonts w:asciiTheme="majorHAnsi" w:hAnsiTheme="majorHAnsi"/>
                <w:sz w:val="20"/>
                <w:szCs w:val="20"/>
              </w:rPr>
              <w:t xml:space="preserve"> are themselves supported well</w:t>
            </w:r>
          </w:p>
        </w:tc>
        <w:tc>
          <w:tcPr>
            <w:tcW w:w="2250" w:type="dxa"/>
          </w:tcPr>
          <w:p w14:paraId="7CB382A1"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Thesis is mostly defended well, but one small part isn’t supported, or one or two of the arguments for it need a bit more support or explanation</w:t>
            </w:r>
          </w:p>
        </w:tc>
        <w:tc>
          <w:tcPr>
            <w:tcW w:w="2380" w:type="dxa"/>
          </w:tcPr>
          <w:p w14:paraId="0DA761BD"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1-2 important parts of thesis need further support (textual or other evidence), or several claims in the arguments for the thesis given too quickly, w/little support </w:t>
            </w:r>
          </w:p>
        </w:tc>
        <w:tc>
          <w:tcPr>
            <w:tcW w:w="2570" w:type="dxa"/>
          </w:tcPr>
          <w:p w14:paraId="695D3DE4"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 points given in the paper do not support the thesis, or there are major gaps where aspects of the thesis or arguments for it are left undefended, or</w:t>
            </w:r>
            <w:r w:rsidRPr="000B2DDC">
              <w:rPr>
                <w:rFonts w:asciiTheme="majorHAnsi" w:hAnsiTheme="majorHAnsi"/>
                <w:b/>
                <w:sz w:val="20"/>
                <w:szCs w:val="20"/>
              </w:rPr>
              <w:t xml:space="preserve"> </w:t>
            </w:r>
            <w:r w:rsidR="001B184D" w:rsidRPr="000B2DDC">
              <w:rPr>
                <w:rFonts w:asciiTheme="majorHAnsi" w:hAnsiTheme="majorHAnsi"/>
                <w:sz w:val="20"/>
                <w:szCs w:val="20"/>
              </w:rPr>
              <w:t>it’</w:t>
            </w:r>
            <w:r w:rsidRPr="000B2DDC">
              <w:rPr>
                <w:rFonts w:asciiTheme="majorHAnsi" w:hAnsiTheme="majorHAnsi"/>
                <w:sz w:val="20"/>
                <w:szCs w:val="20"/>
              </w:rPr>
              <w:t>s difficult to tell what you are arguing for &amp; how</w:t>
            </w:r>
          </w:p>
        </w:tc>
      </w:tr>
      <w:tr w:rsidR="008B6A44" w:rsidRPr="000B2DDC" w14:paraId="3A2BFB90" w14:textId="77777777" w:rsidTr="001B184D">
        <w:trPr>
          <w:trHeight w:val="1076"/>
        </w:trPr>
        <w:tc>
          <w:tcPr>
            <w:tcW w:w="450" w:type="dxa"/>
            <w:vMerge/>
            <w:tcBorders>
              <w:bottom w:val="triple" w:sz="4" w:space="0" w:color="auto"/>
            </w:tcBorders>
            <w:shd w:val="clear" w:color="auto" w:fill="F2F2F2" w:themeFill="background1" w:themeFillShade="F2"/>
            <w:vAlign w:val="center"/>
          </w:tcPr>
          <w:p w14:paraId="097B2603" w14:textId="77777777" w:rsidR="00D81970" w:rsidRPr="000B2DDC" w:rsidRDefault="00D81970" w:rsidP="00D81970">
            <w:pPr>
              <w:jc w:val="center"/>
              <w:rPr>
                <w:rFonts w:asciiTheme="majorHAnsi" w:hAnsiTheme="majorHAnsi"/>
                <w:sz w:val="20"/>
                <w:szCs w:val="20"/>
              </w:rPr>
            </w:pPr>
          </w:p>
        </w:tc>
        <w:tc>
          <w:tcPr>
            <w:tcW w:w="720" w:type="dxa"/>
          </w:tcPr>
          <w:p w14:paraId="546DF517"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EVID</w:t>
            </w:r>
          </w:p>
        </w:tc>
        <w:tc>
          <w:tcPr>
            <w:tcW w:w="2430" w:type="dxa"/>
          </w:tcPr>
          <w:p w14:paraId="19604F72"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Adequate textual evidence provided for your claims about the text</w:t>
            </w:r>
          </w:p>
          <w:p w14:paraId="1ED484F5" w14:textId="77777777" w:rsidR="00D81970" w:rsidRPr="000B2DDC" w:rsidRDefault="00D81970" w:rsidP="008B6A44">
            <w:pPr>
              <w:spacing w:before="60" w:after="60"/>
              <w:rPr>
                <w:rFonts w:asciiTheme="majorHAnsi" w:hAnsiTheme="majorHAnsi"/>
                <w:sz w:val="20"/>
                <w:szCs w:val="20"/>
              </w:rPr>
            </w:pPr>
          </w:p>
        </w:tc>
        <w:tc>
          <w:tcPr>
            <w:tcW w:w="2250" w:type="dxa"/>
          </w:tcPr>
          <w:p w14:paraId="59FD7BD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Adequate textual evidence provided for your claims about the text(s) in most places, but need more in 1-</w:t>
            </w:r>
            <w:proofErr w:type="gramStart"/>
            <w:r w:rsidRPr="000B2DDC">
              <w:rPr>
                <w:rFonts w:asciiTheme="majorHAnsi" w:hAnsiTheme="majorHAnsi"/>
                <w:sz w:val="20"/>
                <w:szCs w:val="20"/>
              </w:rPr>
              <w:t>2  places</w:t>
            </w:r>
            <w:proofErr w:type="gramEnd"/>
          </w:p>
        </w:tc>
        <w:tc>
          <w:tcPr>
            <w:tcW w:w="2380" w:type="dxa"/>
          </w:tcPr>
          <w:p w14:paraId="6C8533A8"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More textual evidence is needed in several places</w:t>
            </w:r>
          </w:p>
        </w:tc>
        <w:tc>
          <w:tcPr>
            <w:tcW w:w="2570" w:type="dxa"/>
          </w:tcPr>
          <w:p w14:paraId="4D1BAF96"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Very little to no textual evidence is provided</w:t>
            </w:r>
          </w:p>
        </w:tc>
      </w:tr>
      <w:tr w:rsidR="008B6A44" w:rsidRPr="000B2DDC" w14:paraId="05A00509" w14:textId="77777777" w:rsidTr="001B184D">
        <w:trPr>
          <w:trHeight w:val="1076"/>
        </w:trPr>
        <w:tc>
          <w:tcPr>
            <w:tcW w:w="450" w:type="dxa"/>
            <w:vMerge/>
            <w:tcBorders>
              <w:bottom w:val="triple" w:sz="4" w:space="0" w:color="auto"/>
            </w:tcBorders>
            <w:shd w:val="clear" w:color="auto" w:fill="F2F2F2" w:themeFill="background1" w:themeFillShade="F2"/>
            <w:vAlign w:val="center"/>
          </w:tcPr>
          <w:p w14:paraId="445E96A2" w14:textId="77777777" w:rsidR="00D81970" w:rsidRPr="000B2DDC" w:rsidRDefault="00D81970" w:rsidP="00D81970">
            <w:pPr>
              <w:jc w:val="center"/>
              <w:rPr>
                <w:rFonts w:asciiTheme="majorHAnsi" w:hAnsiTheme="majorHAnsi"/>
                <w:sz w:val="20"/>
                <w:szCs w:val="20"/>
              </w:rPr>
            </w:pPr>
          </w:p>
        </w:tc>
        <w:tc>
          <w:tcPr>
            <w:tcW w:w="720" w:type="dxa"/>
          </w:tcPr>
          <w:p w14:paraId="7BC59E16"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ACC</w:t>
            </w:r>
          </w:p>
        </w:tc>
        <w:tc>
          <w:tcPr>
            <w:tcW w:w="2430" w:type="dxa"/>
          </w:tcPr>
          <w:p w14:paraId="674EBF01"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No inaccuracies in discussion of texts, &amp;/or non-standard interpretations defended well</w:t>
            </w:r>
          </w:p>
        </w:tc>
        <w:tc>
          <w:tcPr>
            <w:tcW w:w="2250" w:type="dxa"/>
          </w:tcPr>
          <w:p w14:paraId="530283DF"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Mostly accurate discussion of claims and arguments from texts, but 1-2 minor inaccuracies; or, controversial or non-standard interpretations of texts need a bit more defense </w:t>
            </w:r>
          </w:p>
        </w:tc>
        <w:tc>
          <w:tcPr>
            <w:tcW w:w="2380" w:type="dxa"/>
          </w:tcPr>
          <w:p w14:paraId="2289DB2E"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few inaccuracies in the discussion of the texts, or controversial or non-standard interpretations of texts not defended as well as they should be</w:t>
            </w:r>
          </w:p>
          <w:p w14:paraId="1DAA2D09" w14:textId="77777777" w:rsidR="00D81970" w:rsidRPr="000B2DDC" w:rsidRDefault="00D81970" w:rsidP="008B6A44">
            <w:pPr>
              <w:spacing w:before="60" w:after="60"/>
              <w:rPr>
                <w:rFonts w:asciiTheme="majorHAnsi" w:hAnsiTheme="majorHAnsi"/>
                <w:sz w:val="20"/>
                <w:szCs w:val="20"/>
              </w:rPr>
            </w:pPr>
          </w:p>
        </w:tc>
        <w:tc>
          <w:tcPr>
            <w:tcW w:w="2570" w:type="dxa"/>
          </w:tcPr>
          <w:p w14:paraId="248E6406"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Many points in discussion of texts are inaccurate, or controversial interpretations hardly or not defended at all</w:t>
            </w:r>
          </w:p>
        </w:tc>
      </w:tr>
      <w:tr w:rsidR="008B6A44" w:rsidRPr="000B2DDC" w14:paraId="6D54BFA8" w14:textId="77777777" w:rsidTr="001B184D">
        <w:trPr>
          <w:trHeight w:val="1868"/>
        </w:trPr>
        <w:tc>
          <w:tcPr>
            <w:tcW w:w="450" w:type="dxa"/>
            <w:vMerge/>
            <w:tcBorders>
              <w:bottom w:val="triple" w:sz="4" w:space="0" w:color="auto"/>
            </w:tcBorders>
            <w:shd w:val="clear" w:color="auto" w:fill="F2F2F2" w:themeFill="background1" w:themeFillShade="F2"/>
            <w:vAlign w:val="center"/>
          </w:tcPr>
          <w:p w14:paraId="66EDEF5A" w14:textId="77777777" w:rsidR="00D81970" w:rsidRPr="000B2DDC" w:rsidRDefault="00D81970" w:rsidP="00D81970">
            <w:pPr>
              <w:jc w:val="center"/>
              <w:rPr>
                <w:rFonts w:asciiTheme="majorHAnsi" w:hAnsiTheme="majorHAnsi"/>
                <w:sz w:val="20"/>
                <w:szCs w:val="20"/>
              </w:rPr>
            </w:pPr>
          </w:p>
        </w:tc>
        <w:tc>
          <w:tcPr>
            <w:tcW w:w="720" w:type="dxa"/>
            <w:tcBorders>
              <w:bottom w:val="single" w:sz="4" w:space="0" w:color="auto"/>
            </w:tcBorders>
          </w:tcPr>
          <w:p w14:paraId="51043BAB"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EXPL</w:t>
            </w:r>
          </w:p>
        </w:tc>
        <w:tc>
          <w:tcPr>
            <w:tcW w:w="2430" w:type="dxa"/>
            <w:tcBorders>
              <w:bottom w:val="single" w:sz="4" w:space="0" w:color="auto"/>
            </w:tcBorders>
          </w:tcPr>
          <w:p w14:paraId="2A71DF25"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Explanations of arguments in texts or your own arguments clarify the views well, given audience requirement</w:t>
            </w:r>
          </w:p>
        </w:tc>
        <w:tc>
          <w:tcPr>
            <w:tcW w:w="2250" w:type="dxa"/>
            <w:tcBorders>
              <w:bottom w:val="single" w:sz="4" w:space="0" w:color="auto"/>
            </w:tcBorders>
          </w:tcPr>
          <w:p w14:paraId="6D8A67F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Could use a bit more explanation of arguments in the texts or your own arguments to clarify them, given audience requirement</w:t>
            </w:r>
          </w:p>
        </w:tc>
        <w:tc>
          <w:tcPr>
            <w:tcW w:w="2380" w:type="dxa"/>
            <w:tcBorders>
              <w:bottom w:val="single" w:sz="4" w:space="0" w:color="auto"/>
            </w:tcBorders>
          </w:tcPr>
          <w:p w14:paraId="71C3E458"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Need significantly more explanation of the texts or your own arguments to clarify the views, given audience requirement</w:t>
            </w:r>
          </w:p>
          <w:p w14:paraId="031BEDFF" w14:textId="77777777" w:rsidR="00D81970" w:rsidRPr="000B2DDC" w:rsidRDefault="00D81970" w:rsidP="008B6A44">
            <w:pPr>
              <w:spacing w:before="60" w:after="60"/>
              <w:rPr>
                <w:rFonts w:asciiTheme="majorHAnsi" w:hAnsiTheme="majorHAnsi"/>
                <w:sz w:val="20"/>
                <w:szCs w:val="20"/>
              </w:rPr>
            </w:pPr>
          </w:p>
        </w:tc>
        <w:tc>
          <w:tcPr>
            <w:tcW w:w="2570" w:type="dxa"/>
            <w:tcBorders>
              <w:bottom w:val="single" w:sz="4" w:space="0" w:color="auto"/>
            </w:tcBorders>
          </w:tcPr>
          <w:p w14:paraId="6186040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Little to no explanation of the texts or your own arguments to clarify them </w:t>
            </w:r>
          </w:p>
        </w:tc>
      </w:tr>
      <w:tr w:rsidR="008B6A44" w:rsidRPr="000B2DDC" w14:paraId="2C4566A8" w14:textId="77777777" w:rsidTr="001B184D">
        <w:trPr>
          <w:trHeight w:val="896"/>
        </w:trPr>
        <w:tc>
          <w:tcPr>
            <w:tcW w:w="450" w:type="dxa"/>
            <w:vMerge/>
            <w:tcBorders>
              <w:bottom w:val="triple" w:sz="4" w:space="0" w:color="auto"/>
            </w:tcBorders>
            <w:shd w:val="clear" w:color="auto" w:fill="F2F2F2" w:themeFill="background1" w:themeFillShade="F2"/>
            <w:vAlign w:val="center"/>
          </w:tcPr>
          <w:p w14:paraId="67497555" w14:textId="77777777" w:rsidR="00D81970" w:rsidRPr="000B2DDC" w:rsidRDefault="00D81970" w:rsidP="00D81970">
            <w:pPr>
              <w:jc w:val="center"/>
              <w:rPr>
                <w:rFonts w:asciiTheme="majorHAnsi" w:hAnsiTheme="majorHAnsi"/>
                <w:sz w:val="20"/>
                <w:szCs w:val="20"/>
              </w:rPr>
            </w:pPr>
          </w:p>
        </w:tc>
        <w:tc>
          <w:tcPr>
            <w:tcW w:w="720" w:type="dxa"/>
            <w:tcBorders>
              <w:bottom w:val="triple" w:sz="4" w:space="0" w:color="auto"/>
            </w:tcBorders>
          </w:tcPr>
          <w:p w14:paraId="08272DE7"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OBJ</w:t>
            </w:r>
          </w:p>
        </w:tc>
        <w:tc>
          <w:tcPr>
            <w:tcW w:w="2430" w:type="dxa"/>
            <w:tcBorders>
              <w:bottom w:val="triple" w:sz="4" w:space="0" w:color="auto"/>
            </w:tcBorders>
          </w:tcPr>
          <w:p w14:paraId="6218993C"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No significant objections, or they are answered </w:t>
            </w:r>
            <w:proofErr w:type="gramStart"/>
            <w:r w:rsidRPr="000B2DDC">
              <w:rPr>
                <w:rFonts w:asciiTheme="majorHAnsi" w:hAnsiTheme="majorHAnsi"/>
                <w:sz w:val="20"/>
                <w:szCs w:val="20"/>
              </w:rPr>
              <w:t xml:space="preserve">well  </w:t>
            </w:r>
            <w:proofErr w:type="gramEnd"/>
          </w:p>
        </w:tc>
        <w:tc>
          <w:tcPr>
            <w:tcW w:w="2250" w:type="dxa"/>
            <w:tcBorders>
              <w:bottom w:val="triple" w:sz="4" w:space="0" w:color="auto"/>
            </w:tcBorders>
          </w:tcPr>
          <w:p w14:paraId="64BB73F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minor objection seems immediately clear that should be addressed</w:t>
            </w:r>
          </w:p>
        </w:tc>
        <w:tc>
          <w:tcPr>
            <w:tcW w:w="2380" w:type="dxa"/>
            <w:tcBorders>
              <w:bottom w:val="triple" w:sz="4" w:space="0" w:color="auto"/>
            </w:tcBorders>
          </w:tcPr>
          <w:p w14:paraId="065D2E37"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few minor objections, and/or a more serious objection to the argument needs to be addressed</w:t>
            </w:r>
          </w:p>
        </w:tc>
        <w:tc>
          <w:tcPr>
            <w:tcW w:w="2570" w:type="dxa"/>
            <w:tcBorders>
              <w:bottom w:val="triple" w:sz="4" w:space="0" w:color="auto"/>
            </w:tcBorders>
          </w:tcPr>
          <w:p w14:paraId="1EF7A17A" w14:textId="77777777" w:rsidR="00D81970" w:rsidRDefault="00D81970" w:rsidP="008B6A44">
            <w:pPr>
              <w:spacing w:before="60" w:after="60"/>
              <w:rPr>
                <w:rFonts w:asciiTheme="majorHAnsi" w:hAnsiTheme="majorHAnsi"/>
                <w:sz w:val="20"/>
                <w:szCs w:val="20"/>
              </w:rPr>
            </w:pPr>
            <w:r w:rsidRPr="000B2DDC">
              <w:rPr>
                <w:rFonts w:asciiTheme="majorHAnsi" w:hAnsiTheme="majorHAnsi"/>
                <w:sz w:val="20"/>
                <w:szCs w:val="20"/>
              </w:rPr>
              <w:t>There are objections that weaken the argument for the thesis so much that thorough revision is required to fix it</w:t>
            </w:r>
          </w:p>
          <w:p w14:paraId="3FC2B924" w14:textId="77777777" w:rsidR="00FF4874" w:rsidRPr="000B2DDC" w:rsidRDefault="00FF4874" w:rsidP="008B6A44">
            <w:pPr>
              <w:spacing w:before="60" w:after="60"/>
              <w:rPr>
                <w:rFonts w:asciiTheme="majorHAnsi" w:hAnsiTheme="majorHAnsi"/>
                <w:sz w:val="20"/>
                <w:szCs w:val="20"/>
              </w:rPr>
            </w:pPr>
          </w:p>
        </w:tc>
      </w:tr>
      <w:tr w:rsidR="008B6A44" w:rsidRPr="000B2DDC" w14:paraId="77E3B33C" w14:textId="77777777" w:rsidTr="001B184D">
        <w:trPr>
          <w:trHeight w:val="2160"/>
        </w:trPr>
        <w:tc>
          <w:tcPr>
            <w:tcW w:w="450" w:type="dxa"/>
            <w:tcBorders>
              <w:top w:val="triple" w:sz="4" w:space="0" w:color="auto"/>
            </w:tcBorders>
            <w:shd w:val="clear" w:color="auto" w:fill="F2F2F2" w:themeFill="background1" w:themeFillShade="F2"/>
            <w:vAlign w:val="center"/>
          </w:tcPr>
          <w:p w14:paraId="7D8006EE"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I</w:t>
            </w:r>
          </w:p>
          <w:p w14:paraId="3396D8B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3D05A34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S</w:t>
            </w:r>
          </w:p>
          <w:p w14:paraId="1C56963E"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I</w:t>
            </w:r>
          </w:p>
          <w:p w14:paraId="40CE972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50886EDB"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H</w:t>
            </w:r>
          </w:p>
          <w:p w14:paraId="1D11A54C"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tc>
        <w:tc>
          <w:tcPr>
            <w:tcW w:w="720" w:type="dxa"/>
            <w:tcBorders>
              <w:top w:val="triple" w:sz="4" w:space="0" w:color="auto"/>
            </w:tcBorders>
            <w:shd w:val="clear" w:color="auto" w:fill="auto"/>
          </w:tcPr>
          <w:p w14:paraId="48FF1100"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INS</w:t>
            </w:r>
          </w:p>
        </w:tc>
        <w:tc>
          <w:tcPr>
            <w:tcW w:w="2430" w:type="dxa"/>
            <w:tcBorders>
              <w:top w:val="triple" w:sz="4" w:space="0" w:color="auto"/>
            </w:tcBorders>
            <w:shd w:val="clear" w:color="auto" w:fill="auto"/>
          </w:tcPr>
          <w:p w14:paraId="7C3C1645"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Creative, original thesis, argument, and interpretations of texts that spark new ideas and questions in the reader beyond what is in the texts and lectures; takes risks and reflects deep thought and effort</w:t>
            </w:r>
          </w:p>
        </w:tc>
        <w:tc>
          <w:tcPr>
            <w:tcW w:w="2250" w:type="dxa"/>
            <w:tcBorders>
              <w:top w:val="triple" w:sz="4" w:space="0" w:color="auto"/>
            </w:tcBorders>
            <w:shd w:val="clear" w:color="auto" w:fill="auto"/>
          </w:tcPr>
          <w:p w14:paraId="282F5D2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Thesis, arguments, &amp;/or interpretations of texts reflect some original thought, but could use more</w:t>
            </w:r>
          </w:p>
        </w:tc>
        <w:tc>
          <w:tcPr>
            <w:tcW w:w="2380" w:type="dxa"/>
            <w:tcBorders>
              <w:top w:val="triple" w:sz="4" w:space="0" w:color="auto"/>
            </w:tcBorders>
            <w:shd w:val="clear" w:color="auto" w:fill="auto"/>
          </w:tcPr>
          <w:p w14:paraId="3C14DC29"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There is not much evidence of original thought or interpretations, or the arguments in the essay focus on was given in class or in the texts, or the interpretations are pretty clear to most readers on a first read </w:t>
            </w:r>
          </w:p>
        </w:tc>
        <w:tc>
          <w:tcPr>
            <w:tcW w:w="2570" w:type="dxa"/>
            <w:tcBorders>
              <w:top w:val="triple" w:sz="4" w:space="0" w:color="auto"/>
            </w:tcBorders>
            <w:shd w:val="clear" w:color="auto" w:fill="auto"/>
          </w:tcPr>
          <w:p w14:paraId="074EDF9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 essay attempts to repeat arguments or ideas from texts or lectures/discussions, or attempts to give an original argument, but shows a serious lack of understanding of the material in either case</w:t>
            </w:r>
          </w:p>
        </w:tc>
      </w:tr>
    </w:tbl>
    <w:p w14:paraId="2B8374A7" w14:textId="77777777" w:rsidR="005D4D38" w:rsidRDefault="005D4D38">
      <w:pPr>
        <w:contextualSpacing w:val="0"/>
        <w:rPr>
          <w:rFonts w:asciiTheme="majorHAnsi" w:hAnsiTheme="majorHAnsi"/>
          <w:sz w:val="20"/>
          <w:szCs w:val="20"/>
        </w:rPr>
      </w:pPr>
      <w:r>
        <w:rPr>
          <w:rFonts w:asciiTheme="majorHAnsi" w:hAnsiTheme="majorHAnsi"/>
          <w:sz w:val="20"/>
          <w:szCs w:val="20"/>
        </w:rPr>
        <w:br w:type="page"/>
      </w:r>
    </w:p>
    <w:tbl>
      <w:tblPr>
        <w:tblStyle w:val="TableGrid"/>
        <w:tblpPr w:leftFromText="180" w:rightFromText="180" w:vertAnchor="page" w:horzAnchor="page" w:tblpX="784" w:tblpY="1085"/>
        <w:tblW w:w="10793" w:type="dxa"/>
        <w:tblLayout w:type="fixed"/>
        <w:tblLook w:val="04A0" w:firstRow="1" w:lastRow="0" w:firstColumn="1" w:lastColumn="0" w:noHBand="0" w:noVBand="1"/>
      </w:tblPr>
      <w:tblGrid>
        <w:gridCol w:w="468"/>
        <w:gridCol w:w="810"/>
        <w:gridCol w:w="2070"/>
        <w:gridCol w:w="2412"/>
        <w:gridCol w:w="3060"/>
        <w:gridCol w:w="1973"/>
      </w:tblGrid>
      <w:tr w:rsidR="005D4D38" w:rsidRPr="000B2DDC" w14:paraId="2B2688C5" w14:textId="77777777" w:rsidTr="005D4D38">
        <w:trPr>
          <w:trHeight w:val="440"/>
        </w:trPr>
        <w:tc>
          <w:tcPr>
            <w:tcW w:w="468" w:type="dxa"/>
            <w:tcBorders>
              <w:top w:val="nil"/>
              <w:left w:val="nil"/>
              <w:bottom w:val="single" w:sz="4" w:space="0" w:color="auto"/>
              <w:right w:val="nil"/>
            </w:tcBorders>
            <w:vAlign w:val="center"/>
          </w:tcPr>
          <w:p w14:paraId="7B40A5B8" w14:textId="77777777" w:rsidR="005D4D38" w:rsidRPr="000B2DDC" w:rsidRDefault="005D4D38" w:rsidP="005D4D38">
            <w:pPr>
              <w:jc w:val="center"/>
              <w:rPr>
                <w:rFonts w:asciiTheme="majorHAnsi" w:hAnsiTheme="majorHAnsi"/>
                <w:sz w:val="20"/>
                <w:szCs w:val="20"/>
              </w:rPr>
            </w:pPr>
          </w:p>
        </w:tc>
        <w:tc>
          <w:tcPr>
            <w:tcW w:w="810" w:type="dxa"/>
            <w:tcBorders>
              <w:top w:val="nil"/>
              <w:left w:val="nil"/>
            </w:tcBorders>
          </w:tcPr>
          <w:p w14:paraId="7A228671" w14:textId="77777777" w:rsidR="005D4D38" w:rsidRPr="000B2DDC" w:rsidRDefault="005D4D38" w:rsidP="005D4D38">
            <w:pPr>
              <w:rPr>
                <w:rFonts w:asciiTheme="majorHAnsi" w:hAnsiTheme="majorHAnsi"/>
                <w:sz w:val="20"/>
                <w:szCs w:val="20"/>
              </w:rPr>
            </w:pPr>
          </w:p>
        </w:tc>
        <w:tc>
          <w:tcPr>
            <w:tcW w:w="2070" w:type="dxa"/>
            <w:shd w:val="clear" w:color="auto" w:fill="F2F2F2" w:themeFill="background1" w:themeFillShade="F2"/>
          </w:tcPr>
          <w:p w14:paraId="198C8DF8"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(1) Outstanding</w:t>
            </w:r>
          </w:p>
        </w:tc>
        <w:tc>
          <w:tcPr>
            <w:tcW w:w="2412" w:type="dxa"/>
            <w:shd w:val="clear" w:color="auto" w:fill="F2F2F2" w:themeFill="background1" w:themeFillShade="F2"/>
          </w:tcPr>
          <w:p w14:paraId="402F32BE"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(2) Good</w:t>
            </w:r>
          </w:p>
        </w:tc>
        <w:tc>
          <w:tcPr>
            <w:tcW w:w="3060" w:type="dxa"/>
            <w:shd w:val="clear" w:color="auto" w:fill="F2F2F2" w:themeFill="background1" w:themeFillShade="F2"/>
          </w:tcPr>
          <w:p w14:paraId="6DBA8015"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(3) Adequate</w:t>
            </w:r>
          </w:p>
        </w:tc>
        <w:tc>
          <w:tcPr>
            <w:tcW w:w="1973" w:type="dxa"/>
            <w:shd w:val="clear" w:color="auto" w:fill="F2F2F2" w:themeFill="background1" w:themeFillShade="F2"/>
          </w:tcPr>
          <w:p w14:paraId="26D09666"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(4) Inadequate</w:t>
            </w:r>
          </w:p>
        </w:tc>
      </w:tr>
      <w:tr w:rsidR="005D4D38" w:rsidRPr="000B2DDC" w14:paraId="6A01AEFB" w14:textId="77777777" w:rsidTr="005D4D38">
        <w:trPr>
          <w:trHeight w:val="971"/>
        </w:trPr>
        <w:tc>
          <w:tcPr>
            <w:tcW w:w="468" w:type="dxa"/>
            <w:vMerge w:val="restart"/>
            <w:tcBorders>
              <w:bottom w:val="triple" w:sz="4" w:space="0" w:color="auto"/>
            </w:tcBorders>
            <w:shd w:val="clear" w:color="auto" w:fill="F2F2F2" w:themeFill="background1" w:themeFillShade="F2"/>
            <w:vAlign w:val="center"/>
          </w:tcPr>
          <w:p w14:paraId="0059AC83"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O</w:t>
            </w:r>
          </w:p>
          <w:p w14:paraId="0B3BC0E2"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R</w:t>
            </w:r>
          </w:p>
          <w:p w14:paraId="0E6366C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G</w:t>
            </w:r>
          </w:p>
          <w:p w14:paraId="166AF63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w:t>
            </w:r>
          </w:p>
          <w:p w14:paraId="20747855"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N</w:t>
            </w:r>
          </w:p>
          <w:p w14:paraId="2F3916A1"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I</w:t>
            </w:r>
          </w:p>
          <w:p w14:paraId="3C25F41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Z</w:t>
            </w:r>
          </w:p>
          <w:p w14:paraId="1712177F"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w:t>
            </w:r>
          </w:p>
          <w:p w14:paraId="2C1C2BF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T</w:t>
            </w:r>
          </w:p>
          <w:p w14:paraId="4FCF91D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I</w:t>
            </w:r>
          </w:p>
          <w:p w14:paraId="691B19FB"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O</w:t>
            </w:r>
          </w:p>
          <w:p w14:paraId="4FC09E74"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N</w:t>
            </w:r>
          </w:p>
        </w:tc>
        <w:tc>
          <w:tcPr>
            <w:tcW w:w="810" w:type="dxa"/>
          </w:tcPr>
          <w:p w14:paraId="2B8BB40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w:t>
            </w:r>
          </w:p>
        </w:tc>
        <w:tc>
          <w:tcPr>
            <w:tcW w:w="2070" w:type="dxa"/>
          </w:tcPr>
          <w:p w14:paraId="2986ACB1"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is clear and accurately reflects the main argument in the essay</w:t>
            </w:r>
          </w:p>
        </w:tc>
        <w:tc>
          <w:tcPr>
            <w:tcW w:w="2412" w:type="dxa"/>
          </w:tcPr>
          <w:p w14:paraId="2E9BB99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statement is vague, or the essay argues something slightly different</w:t>
            </w:r>
          </w:p>
          <w:p w14:paraId="272BFE5F" w14:textId="77777777" w:rsidR="005D4D38" w:rsidRPr="000B2DDC" w:rsidRDefault="005D4D38" w:rsidP="005D4D38">
            <w:pPr>
              <w:rPr>
                <w:rFonts w:asciiTheme="majorHAnsi" w:hAnsiTheme="majorHAnsi"/>
                <w:sz w:val="20"/>
                <w:szCs w:val="20"/>
              </w:rPr>
            </w:pPr>
          </w:p>
        </w:tc>
        <w:tc>
          <w:tcPr>
            <w:tcW w:w="3060" w:type="dxa"/>
          </w:tcPr>
          <w:p w14:paraId="5DCA498B"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is hard to find and/or difficult to understand</w:t>
            </w:r>
          </w:p>
        </w:tc>
        <w:tc>
          <w:tcPr>
            <w:tcW w:w="1973" w:type="dxa"/>
          </w:tcPr>
          <w:p w14:paraId="34743AD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seems to be no thesis statement at all</w:t>
            </w:r>
          </w:p>
        </w:tc>
      </w:tr>
      <w:tr w:rsidR="005D4D38" w:rsidRPr="000B2DDC" w14:paraId="2D02B55B" w14:textId="77777777" w:rsidTr="005D4D38">
        <w:trPr>
          <w:trHeight w:val="2047"/>
        </w:trPr>
        <w:tc>
          <w:tcPr>
            <w:tcW w:w="468" w:type="dxa"/>
            <w:vMerge/>
            <w:tcBorders>
              <w:bottom w:val="triple" w:sz="4" w:space="0" w:color="auto"/>
            </w:tcBorders>
            <w:shd w:val="clear" w:color="auto" w:fill="F2F2F2" w:themeFill="background1" w:themeFillShade="F2"/>
            <w:vAlign w:val="center"/>
          </w:tcPr>
          <w:p w14:paraId="5DA2B676" w14:textId="77777777" w:rsidR="005D4D38" w:rsidRPr="000B2DDC" w:rsidRDefault="005D4D38" w:rsidP="005D4D38">
            <w:pPr>
              <w:jc w:val="center"/>
              <w:rPr>
                <w:rFonts w:asciiTheme="majorHAnsi" w:hAnsiTheme="majorHAnsi"/>
                <w:sz w:val="20"/>
                <w:szCs w:val="20"/>
              </w:rPr>
            </w:pPr>
          </w:p>
        </w:tc>
        <w:tc>
          <w:tcPr>
            <w:tcW w:w="810" w:type="dxa"/>
          </w:tcPr>
          <w:p w14:paraId="463EC08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ORDER</w:t>
            </w:r>
          </w:p>
        </w:tc>
        <w:tc>
          <w:tcPr>
            <w:tcW w:w="2070" w:type="dxa"/>
          </w:tcPr>
          <w:p w14:paraId="706DF2C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Points are linked in an order that reveals well how they work together to support the thesis</w:t>
            </w:r>
          </w:p>
        </w:tc>
        <w:tc>
          <w:tcPr>
            <w:tcW w:w="2412" w:type="dxa"/>
          </w:tcPr>
          <w:p w14:paraId="4508C64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paragraphs should be moved to a different part of the essay to improve the argument flow, or one paragraph goes a bit off topic</w:t>
            </w:r>
          </w:p>
        </w:tc>
        <w:tc>
          <w:tcPr>
            <w:tcW w:w="3060" w:type="dxa"/>
          </w:tcPr>
          <w:p w14:paraId="7CAAFB3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It’s somewhat difficult to follow the thread of the argument in the essay, to see why the paragraphs should be in this order (though with effort the thread can be found), or the essay makes some points disconnected from thesis</w:t>
            </w:r>
          </w:p>
        </w:tc>
        <w:tc>
          <w:tcPr>
            <w:tcW w:w="1973" w:type="dxa"/>
          </w:tcPr>
          <w:p w14:paraId="1A2C353A" w14:textId="0223BD83" w:rsidR="005D4D38" w:rsidRPr="000B2DDC" w:rsidRDefault="005D4D38" w:rsidP="005D4D38">
            <w:pPr>
              <w:rPr>
                <w:rFonts w:asciiTheme="majorHAnsi" w:hAnsiTheme="majorHAnsi"/>
                <w:sz w:val="20"/>
                <w:szCs w:val="20"/>
              </w:rPr>
            </w:pPr>
            <w:r w:rsidRPr="000B2DDC">
              <w:rPr>
                <w:rFonts w:asciiTheme="majorHAnsi" w:hAnsiTheme="majorHAnsi"/>
                <w:sz w:val="20"/>
                <w:szCs w:val="20"/>
              </w:rPr>
              <w:t>Points seem to be listed somewhat randomly rather than having clear transitions and a logical order</w:t>
            </w:r>
          </w:p>
        </w:tc>
      </w:tr>
      <w:tr w:rsidR="005D4D38" w:rsidRPr="000B2DDC" w14:paraId="6F9BF4F6" w14:textId="77777777" w:rsidTr="005D4D38">
        <w:trPr>
          <w:trHeight w:val="1151"/>
        </w:trPr>
        <w:tc>
          <w:tcPr>
            <w:tcW w:w="468" w:type="dxa"/>
            <w:vMerge/>
            <w:tcBorders>
              <w:bottom w:val="triple" w:sz="4" w:space="0" w:color="auto"/>
            </w:tcBorders>
            <w:shd w:val="clear" w:color="auto" w:fill="F2F2F2" w:themeFill="background1" w:themeFillShade="F2"/>
            <w:vAlign w:val="center"/>
          </w:tcPr>
          <w:p w14:paraId="5BF4423E" w14:textId="77777777" w:rsidR="005D4D38" w:rsidRPr="000B2DDC" w:rsidRDefault="005D4D38" w:rsidP="005D4D38">
            <w:pPr>
              <w:jc w:val="center"/>
              <w:rPr>
                <w:rFonts w:asciiTheme="majorHAnsi" w:hAnsiTheme="majorHAnsi"/>
                <w:sz w:val="20"/>
                <w:szCs w:val="20"/>
              </w:rPr>
            </w:pPr>
          </w:p>
        </w:tc>
        <w:tc>
          <w:tcPr>
            <w:tcW w:w="810" w:type="dxa"/>
          </w:tcPr>
          <w:p w14:paraId="449E2AB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PARA</w:t>
            </w:r>
          </w:p>
        </w:tc>
        <w:tc>
          <w:tcPr>
            <w:tcW w:w="2070" w:type="dxa"/>
          </w:tcPr>
          <w:p w14:paraId="02D9F21F"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Paragraphs are coherent, with good topic sentences</w:t>
            </w:r>
          </w:p>
        </w:tc>
        <w:tc>
          <w:tcPr>
            <w:tcW w:w="2412" w:type="dxa"/>
          </w:tcPr>
          <w:p w14:paraId="7E2A4CD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paragraphs could be better organized internally, or missing topic sentences for 1-2 of them</w:t>
            </w:r>
          </w:p>
        </w:tc>
        <w:tc>
          <w:tcPr>
            <w:tcW w:w="3060" w:type="dxa"/>
          </w:tcPr>
          <w:p w14:paraId="37D32CE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It’s hard to follow the internal organizational structure of several paragraphs, or several paragraphs missing topic sentences</w:t>
            </w:r>
          </w:p>
        </w:tc>
        <w:tc>
          <w:tcPr>
            <w:tcW w:w="1973" w:type="dxa"/>
          </w:tcPr>
          <w:p w14:paraId="3B6D6A8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 essay is not broken up into coherent paragraphs for different points</w:t>
            </w:r>
          </w:p>
        </w:tc>
      </w:tr>
      <w:tr w:rsidR="005D4D38" w:rsidRPr="000B2DDC" w14:paraId="0EB24212" w14:textId="77777777" w:rsidTr="005D4D38">
        <w:trPr>
          <w:trHeight w:val="1021"/>
        </w:trPr>
        <w:tc>
          <w:tcPr>
            <w:tcW w:w="468" w:type="dxa"/>
            <w:vMerge/>
            <w:tcBorders>
              <w:bottom w:val="triple" w:sz="4" w:space="0" w:color="auto"/>
            </w:tcBorders>
            <w:shd w:val="clear" w:color="auto" w:fill="F2F2F2" w:themeFill="background1" w:themeFillShade="F2"/>
            <w:vAlign w:val="center"/>
          </w:tcPr>
          <w:p w14:paraId="4D11653F" w14:textId="77777777" w:rsidR="005D4D38" w:rsidRPr="000B2DDC" w:rsidRDefault="005D4D38" w:rsidP="005D4D38">
            <w:pPr>
              <w:jc w:val="center"/>
              <w:rPr>
                <w:rFonts w:asciiTheme="majorHAnsi" w:hAnsiTheme="majorHAnsi"/>
                <w:sz w:val="20"/>
                <w:szCs w:val="20"/>
              </w:rPr>
            </w:pPr>
          </w:p>
        </w:tc>
        <w:tc>
          <w:tcPr>
            <w:tcW w:w="810" w:type="dxa"/>
            <w:tcBorders>
              <w:bottom w:val="single" w:sz="4" w:space="0" w:color="auto"/>
            </w:tcBorders>
          </w:tcPr>
          <w:p w14:paraId="2F6600A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TRANS</w:t>
            </w:r>
          </w:p>
        </w:tc>
        <w:tc>
          <w:tcPr>
            <w:tcW w:w="2070" w:type="dxa"/>
            <w:tcBorders>
              <w:bottom w:val="single" w:sz="4" w:space="0" w:color="auto"/>
            </w:tcBorders>
          </w:tcPr>
          <w:p w14:paraId="773497B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Excellent transitions between paragraphs</w:t>
            </w:r>
          </w:p>
        </w:tc>
        <w:tc>
          <w:tcPr>
            <w:tcW w:w="2412" w:type="dxa"/>
            <w:tcBorders>
              <w:bottom w:val="single" w:sz="4" w:space="0" w:color="auto"/>
            </w:tcBorders>
          </w:tcPr>
          <w:p w14:paraId="37ACD0B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one or two transitions between paragraphs</w:t>
            </w:r>
          </w:p>
        </w:tc>
        <w:tc>
          <w:tcPr>
            <w:tcW w:w="3060" w:type="dxa"/>
            <w:tcBorders>
              <w:bottom w:val="single" w:sz="4" w:space="0" w:color="auto"/>
            </w:tcBorders>
          </w:tcPr>
          <w:p w14:paraId="7BCF23B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transitions between many paragraphs</w:t>
            </w:r>
          </w:p>
        </w:tc>
        <w:tc>
          <w:tcPr>
            <w:tcW w:w="1973" w:type="dxa"/>
            <w:tcBorders>
              <w:bottom w:val="single" w:sz="4" w:space="0" w:color="auto"/>
            </w:tcBorders>
          </w:tcPr>
          <w:p w14:paraId="54990DC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transitions throughout</w:t>
            </w:r>
          </w:p>
        </w:tc>
      </w:tr>
      <w:tr w:rsidR="005D4D38" w:rsidRPr="000B2DDC" w14:paraId="661FD741" w14:textId="77777777" w:rsidTr="005D4D38">
        <w:trPr>
          <w:trHeight w:val="896"/>
        </w:trPr>
        <w:tc>
          <w:tcPr>
            <w:tcW w:w="468" w:type="dxa"/>
            <w:vMerge/>
            <w:tcBorders>
              <w:bottom w:val="triple" w:sz="4" w:space="0" w:color="auto"/>
            </w:tcBorders>
            <w:shd w:val="clear" w:color="auto" w:fill="F2F2F2" w:themeFill="background1" w:themeFillShade="F2"/>
            <w:vAlign w:val="center"/>
          </w:tcPr>
          <w:p w14:paraId="679D578C" w14:textId="77777777" w:rsidR="005D4D38" w:rsidRPr="000B2DDC" w:rsidRDefault="005D4D38" w:rsidP="005D4D38">
            <w:pPr>
              <w:jc w:val="center"/>
              <w:rPr>
                <w:rFonts w:asciiTheme="majorHAnsi" w:hAnsiTheme="majorHAnsi"/>
                <w:sz w:val="20"/>
                <w:szCs w:val="20"/>
              </w:rPr>
            </w:pPr>
          </w:p>
        </w:tc>
        <w:tc>
          <w:tcPr>
            <w:tcW w:w="810" w:type="dxa"/>
            <w:tcBorders>
              <w:bottom w:val="triple" w:sz="4" w:space="0" w:color="auto"/>
            </w:tcBorders>
          </w:tcPr>
          <w:p w14:paraId="1A3479B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I&amp;C</w:t>
            </w:r>
          </w:p>
        </w:tc>
        <w:tc>
          <w:tcPr>
            <w:tcW w:w="2070" w:type="dxa"/>
            <w:tcBorders>
              <w:bottom w:val="triple" w:sz="4" w:space="0" w:color="auto"/>
            </w:tcBorders>
          </w:tcPr>
          <w:p w14:paraId="6A2F265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is an engaging introduction and a conclusion that rounds out the essay well</w:t>
            </w:r>
          </w:p>
        </w:tc>
        <w:tc>
          <w:tcPr>
            <w:tcW w:w="2412" w:type="dxa"/>
            <w:tcBorders>
              <w:bottom w:val="triple" w:sz="4" w:space="0" w:color="auto"/>
            </w:tcBorders>
          </w:tcPr>
          <w:p w14:paraId="2DDFD4C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problems with intro or conclusion</w:t>
            </w:r>
          </w:p>
        </w:tc>
        <w:tc>
          <w:tcPr>
            <w:tcW w:w="3060" w:type="dxa"/>
            <w:tcBorders>
              <w:bottom w:val="triple" w:sz="4" w:space="0" w:color="auto"/>
            </w:tcBorders>
          </w:tcPr>
          <w:p w14:paraId="7EF23D4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Significant problems with intro or conclusion (e.g., both include arguments that should be in the body of the essay; they don’t read like intro or conclusion at all)</w:t>
            </w:r>
          </w:p>
        </w:tc>
        <w:tc>
          <w:tcPr>
            <w:tcW w:w="1973" w:type="dxa"/>
            <w:tcBorders>
              <w:bottom w:val="triple" w:sz="4" w:space="0" w:color="auto"/>
            </w:tcBorders>
          </w:tcPr>
          <w:p w14:paraId="2E254048"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is no intro or no conclusion; (e.g., the essay may stop in the middle of an argument)</w:t>
            </w:r>
          </w:p>
        </w:tc>
      </w:tr>
      <w:tr w:rsidR="005D4D38" w:rsidRPr="000B2DDC" w14:paraId="5D574725" w14:textId="77777777" w:rsidTr="005D4D38">
        <w:trPr>
          <w:trHeight w:val="1106"/>
        </w:trPr>
        <w:tc>
          <w:tcPr>
            <w:tcW w:w="468" w:type="dxa"/>
            <w:vMerge w:val="restart"/>
            <w:tcBorders>
              <w:top w:val="triple" w:sz="4" w:space="0" w:color="auto"/>
            </w:tcBorders>
            <w:shd w:val="clear" w:color="auto" w:fill="F2F2F2" w:themeFill="background1" w:themeFillShade="F2"/>
            <w:vAlign w:val="center"/>
          </w:tcPr>
          <w:p w14:paraId="6E91D54B"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S</w:t>
            </w:r>
          </w:p>
          <w:p w14:paraId="6BB081AC"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T</w:t>
            </w:r>
          </w:p>
          <w:p w14:paraId="6D6BA52F"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Y</w:t>
            </w:r>
          </w:p>
          <w:p w14:paraId="55ACE61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L</w:t>
            </w:r>
          </w:p>
          <w:p w14:paraId="650427D1"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E</w:t>
            </w:r>
          </w:p>
          <w:p w14:paraId="6B787BDA" w14:textId="77777777" w:rsidR="005D4D38" w:rsidRPr="000B2DDC" w:rsidRDefault="005D4D38" w:rsidP="005D4D38">
            <w:pPr>
              <w:jc w:val="center"/>
              <w:rPr>
                <w:rFonts w:asciiTheme="majorHAnsi" w:hAnsiTheme="majorHAnsi"/>
                <w:sz w:val="20"/>
                <w:szCs w:val="20"/>
              </w:rPr>
            </w:pPr>
          </w:p>
          <w:p w14:paraId="08344EDD"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&amp;</w:t>
            </w:r>
          </w:p>
          <w:p w14:paraId="59C220B7" w14:textId="77777777" w:rsidR="005D4D38" w:rsidRPr="000B2DDC" w:rsidRDefault="005D4D38" w:rsidP="005D4D38">
            <w:pPr>
              <w:jc w:val="center"/>
              <w:rPr>
                <w:rFonts w:asciiTheme="majorHAnsi" w:hAnsiTheme="majorHAnsi"/>
                <w:sz w:val="20"/>
                <w:szCs w:val="20"/>
              </w:rPr>
            </w:pPr>
          </w:p>
          <w:p w14:paraId="076E01AC"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M</w:t>
            </w:r>
          </w:p>
          <w:p w14:paraId="2242DA42"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E</w:t>
            </w:r>
          </w:p>
          <w:p w14:paraId="79BBE75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C</w:t>
            </w:r>
          </w:p>
          <w:p w14:paraId="38A72536"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H</w:t>
            </w:r>
          </w:p>
        </w:tc>
        <w:tc>
          <w:tcPr>
            <w:tcW w:w="810" w:type="dxa"/>
            <w:tcBorders>
              <w:top w:val="triple" w:sz="4" w:space="0" w:color="auto"/>
            </w:tcBorders>
          </w:tcPr>
          <w:p w14:paraId="7F4B676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GRAM</w:t>
            </w:r>
          </w:p>
        </w:tc>
        <w:tc>
          <w:tcPr>
            <w:tcW w:w="2070" w:type="dxa"/>
            <w:tcBorders>
              <w:top w:val="triple" w:sz="4" w:space="0" w:color="auto"/>
            </w:tcBorders>
          </w:tcPr>
          <w:p w14:paraId="0ACAABA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Very few to no typos, spelling, grammatical or punctuation mistakes</w:t>
            </w:r>
          </w:p>
        </w:tc>
        <w:tc>
          <w:tcPr>
            <w:tcW w:w="2412" w:type="dxa"/>
            <w:tcBorders>
              <w:top w:val="triple" w:sz="4" w:space="0" w:color="auto"/>
            </w:tcBorders>
          </w:tcPr>
          <w:p w14:paraId="1C27888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A few typos, spelling, grammatical, or punctuation mistakes</w:t>
            </w:r>
          </w:p>
        </w:tc>
        <w:tc>
          <w:tcPr>
            <w:tcW w:w="3060" w:type="dxa"/>
            <w:tcBorders>
              <w:top w:val="triple" w:sz="4" w:space="0" w:color="auto"/>
            </w:tcBorders>
          </w:tcPr>
          <w:p w14:paraId="33AD3D4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Frequent typos, spelling, grammatical, or punctuation mistakes</w:t>
            </w:r>
          </w:p>
        </w:tc>
        <w:tc>
          <w:tcPr>
            <w:tcW w:w="1973" w:type="dxa"/>
            <w:tcBorders>
              <w:top w:val="triple" w:sz="4" w:space="0" w:color="auto"/>
            </w:tcBorders>
          </w:tcPr>
          <w:p w14:paraId="1814499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Enough typos, spelling, grammatical or punctuation mistakes to make the essay difficult to read and understand</w:t>
            </w:r>
          </w:p>
        </w:tc>
      </w:tr>
      <w:tr w:rsidR="005D4D38" w:rsidRPr="000B2DDC" w14:paraId="6683EE03" w14:textId="77777777" w:rsidTr="005D4D38">
        <w:trPr>
          <w:trHeight w:val="1106"/>
        </w:trPr>
        <w:tc>
          <w:tcPr>
            <w:tcW w:w="468" w:type="dxa"/>
            <w:vMerge/>
            <w:shd w:val="clear" w:color="auto" w:fill="F2F2F2" w:themeFill="background1" w:themeFillShade="F2"/>
            <w:vAlign w:val="center"/>
          </w:tcPr>
          <w:p w14:paraId="78513FDD" w14:textId="77777777" w:rsidR="005D4D38" w:rsidRPr="000B2DDC" w:rsidRDefault="005D4D38" w:rsidP="005D4D38">
            <w:pPr>
              <w:jc w:val="center"/>
              <w:rPr>
                <w:rFonts w:asciiTheme="majorHAnsi" w:hAnsiTheme="majorHAnsi"/>
                <w:sz w:val="20"/>
                <w:szCs w:val="20"/>
              </w:rPr>
            </w:pPr>
          </w:p>
        </w:tc>
        <w:tc>
          <w:tcPr>
            <w:tcW w:w="810" w:type="dxa"/>
          </w:tcPr>
          <w:p w14:paraId="600BF0ED"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STYLE</w:t>
            </w:r>
          </w:p>
        </w:tc>
        <w:tc>
          <w:tcPr>
            <w:tcW w:w="2070" w:type="dxa"/>
          </w:tcPr>
          <w:p w14:paraId="4526A6D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Style is clear and easy to read; author’s voice comes through well; sentences flow well; little to no awkward wording</w:t>
            </w:r>
          </w:p>
        </w:tc>
        <w:tc>
          <w:tcPr>
            <w:tcW w:w="2412" w:type="dxa"/>
          </w:tcPr>
          <w:p w14:paraId="76DA56E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 xml:space="preserve">A minor problem with style, such as a few awkward </w:t>
            </w:r>
            <w:r>
              <w:rPr>
                <w:rFonts w:asciiTheme="majorHAnsi" w:hAnsiTheme="majorHAnsi"/>
                <w:sz w:val="20"/>
                <w:szCs w:val="20"/>
              </w:rPr>
              <w:t>sentences/</w:t>
            </w:r>
            <w:r w:rsidRPr="000B2DDC">
              <w:rPr>
                <w:rFonts w:asciiTheme="majorHAnsi" w:hAnsiTheme="majorHAnsi"/>
                <w:sz w:val="20"/>
                <w:szCs w:val="20"/>
              </w:rPr>
              <w:t xml:space="preserve"> words, a few </w:t>
            </w:r>
            <w:r>
              <w:rPr>
                <w:rFonts w:asciiTheme="majorHAnsi" w:hAnsiTheme="majorHAnsi"/>
                <w:sz w:val="20"/>
                <w:szCs w:val="20"/>
              </w:rPr>
              <w:t xml:space="preserve">repeated </w:t>
            </w:r>
            <w:r w:rsidRPr="000B2DDC">
              <w:rPr>
                <w:rFonts w:asciiTheme="majorHAnsi" w:hAnsiTheme="majorHAnsi"/>
                <w:sz w:val="20"/>
                <w:szCs w:val="20"/>
              </w:rPr>
              <w:t>words/phrases author’s voice doesn’t come through as well as it could</w:t>
            </w:r>
          </w:p>
        </w:tc>
        <w:tc>
          <w:tcPr>
            <w:tcW w:w="3060" w:type="dxa"/>
          </w:tcPr>
          <w:p w14:paraId="3145820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Significant problems with the style, suc</w:t>
            </w:r>
            <w:r>
              <w:rPr>
                <w:rFonts w:asciiTheme="majorHAnsi" w:hAnsiTheme="majorHAnsi"/>
                <w:sz w:val="20"/>
                <w:szCs w:val="20"/>
              </w:rPr>
              <w:t>h as frequent awkward sentences/</w:t>
            </w:r>
            <w:r w:rsidRPr="000B2DDC">
              <w:rPr>
                <w:rFonts w:asciiTheme="majorHAnsi" w:hAnsiTheme="majorHAnsi"/>
                <w:sz w:val="20"/>
                <w:szCs w:val="20"/>
              </w:rPr>
              <w:t xml:space="preserve">words, </w:t>
            </w:r>
            <w:r>
              <w:rPr>
                <w:rFonts w:asciiTheme="majorHAnsi" w:hAnsiTheme="majorHAnsi"/>
                <w:sz w:val="20"/>
                <w:szCs w:val="20"/>
              </w:rPr>
              <w:t>frequent repeated words/</w:t>
            </w:r>
            <w:r w:rsidRPr="000B2DDC">
              <w:rPr>
                <w:rFonts w:asciiTheme="majorHAnsi" w:hAnsiTheme="majorHAnsi"/>
                <w:sz w:val="20"/>
                <w:szCs w:val="20"/>
              </w:rPr>
              <w:t>phrases, or other problems with style that make for some difficulty reading</w:t>
            </w:r>
          </w:p>
        </w:tc>
        <w:tc>
          <w:tcPr>
            <w:tcW w:w="1973" w:type="dxa"/>
          </w:tcPr>
          <w:p w14:paraId="529984A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Serious problems with the style that make the essay difficult to understand</w:t>
            </w:r>
          </w:p>
        </w:tc>
      </w:tr>
      <w:tr w:rsidR="005D4D38" w:rsidRPr="000B2DDC" w14:paraId="16249E95" w14:textId="77777777" w:rsidTr="005D4D38">
        <w:trPr>
          <w:trHeight w:val="1106"/>
        </w:trPr>
        <w:tc>
          <w:tcPr>
            <w:tcW w:w="468" w:type="dxa"/>
            <w:vMerge/>
            <w:shd w:val="clear" w:color="auto" w:fill="F2F2F2" w:themeFill="background1" w:themeFillShade="F2"/>
            <w:vAlign w:val="center"/>
          </w:tcPr>
          <w:p w14:paraId="6E4ECB05" w14:textId="77777777" w:rsidR="005D4D38" w:rsidRPr="000B2DDC" w:rsidRDefault="005D4D38" w:rsidP="005D4D38">
            <w:pPr>
              <w:jc w:val="center"/>
              <w:rPr>
                <w:rFonts w:asciiTheme="majorHAnsi" w:hAnsiTheme="majorHAnsi"/>
                <w:sz w:val="20"/>
                <w:szCs w:val="20"/>
              </w:rPr>
            </w:pPr>
          </w:p>
        </w:tc>
        <w:tc>
          <w:tcPr>
            <w:tcW w:w="810" w:type="dxa"/>
          </w:tcPr>
          <w:p w14:paraId="5FCF682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CIT</w:t>
            </w:r>
          </w:p>
        </w:tc>
        <w:tc>
          <w:tcPr>
            <w:tcW w:w="2070" w:type="dxa"/>
          </w:tcPr>
          <w:p w14:paraId="32DBFC1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Citations given where needed &amp; formatted correctly, incl. works cited list</w:t>
            </w:r>
          </w:p>
          <w:p w14:paraId="3C628FE4" w14:textId="77777777" w:rsidR="005D4D38" w:rsidRPr="000B2DDC" w:rsidRDefault="005D4D38" w:rsidP="005D4D38">
            <w:pPr>
              <w:rPr>
                <w:rFonts w:asciiTheme="majorHAnsi" w:hAnsiTheme="majorHAnsi"/>
                <w:sz w:val="20"/>
                <w:szCs w:val="20"/>
              </w:rPr>
            </w:pPr>
          </w:p>
        </w:tc>
        <w:tc>
          <w:tcPr>
            <w:tcW w:w="2412" w:type="dxa"/>
          </w:tcPr>
          <w:p w14:paraId="2C36E4A3" w14:textId="77777777" w:rsidR="005D4D38" w:rsidRPr="000B2DDC" w:rsidRDefault="005D4D38" w:rsidP="005D4D38">
            <w:pPr>
              <w:rPr>
                <w:rFonts w:asciiTheme="majorHAnsi" w:hAnsiTheme="majorHAnsi"/>
                <w:sz w:val="20"/>
                <w:szCs w:val="20"/>
              </w:rPr>
            </w:pPr>
          </w:p>
        </w:tc>
        <w:tc>
          <w:tcPr>
            <w:tcW w:w="3060" w:type="dxa"/>
          </w:tcPr>
          <w:p w14:paraId="50EE0DA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1-2 citations not given where needed and/or formatted incorrectly</w:t>
            </w:r>
          </w:p>
        </w:tc>
        <w:tc>
          <w:tcPr>
            <w:tcW w:w="1973" w:type="dxa"/>
          </w:tcPr>
          <w:p w14:paraId="578E30E8"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Several places where citations not given where needed and/or formatted incorrectly; or no works cited list</w:t>
            </w:r>
          </w:p>
          <w:p w14:paraId="04F71671" w14:textId="77777777" w:rsidR="005D4D38" w:rsidRPr="000B2DDC" w:rsidRDefault="005D4D38" w:rsidP="005D4D38">
            <w:pPr>
              <w:rPr>
                <w:rFonts w:asciiTheme="majorHAnsi" w:hAnsiTheme="majorHAnsi"/>
                <w:sz w:val="20"/>
                <w:szCs w:val="20"/>
              </w:rPr>
            </w:pPr>
          </w:p>
        </w:tc>
      </w:tr>
      <w:tr w:rsidR="005D4D38" w:rsidRPr="000B2DDC" w14:paraId="41FC11E3" w14:textId="77777777" w:rsidTr="005D4D38">
        <w:trPr>
          <w:trHeight w:val="1106"/>
        </w:trPr>
        <w:tc>
          <w:tcPr>
            <w:tcW w:w="468" w:type="dxa"/>
            <w:vMerge/>
            <w:shd w:val="clear" w:color="auto" w:fill="F2F2F2" w:themeFill="background1" w:themeFillShade="F2"/>
            <w:vAlign w:val="center"/>
          </w:tcPr>
          <w:p w14:paraId="15E47015" w14:textId="77777777" w:rsidR="005D4D38" w:rsidRPr="000B2DDC" w:rsidRDefault="005D4D38" w:rsidP="005D4D38">
            <w:pPr>
              <w:jc w:val="center"/>
              <w:rPr>
                <w:rFonts w:asciiTheme="majorHAnsi" w:hAnsiTheme="majorHAnsi"/>
                <w:sz w:val="20"/>
                <w:szCs w:val="20"/>
              </w:rPr>
            </w:pPr>
          </w:p>
        </w:tc>
        <w:tc>
          <w:tcPr>
            <w:tcW w:w="810" w:type="dxa"/>
          </w:tcPr>
          <w:p w14:paraId="77AC80B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TOPIC</w:t>
            </w:r>
          </w:p>
        </w:tc>
        <w:tc>
          <w:tcPr>
            <w:tcW w:w="2070" w:type="dxa"/>
          </w:tcPr>
          <w:p w14:paraId="2FD2B0F7"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All parts of the topic addressed (where following a topic is required)</w:t>
            </w:r>
          </w:p>
        </w:tc>
        <w:tc>
          <w:tcPr>
            <w:tcW w:w="2412" w:type="dxa"/>
          </w:tcPr>
          <w:p w14:paraId="40DBCE78" w14:textId="77777777" w:rsidR="005D4D38" w:rsidRPr="000B2DDC" w:rsidRDefault="005D4D38" w:rsidP="005D4D38">
            <w:pPr>
              <w:rPr>
                <w:rFonts w:asciiTheme="majorHAnsi" w:hAnsiTheme="majorHAnsi"/>
                <w:sz w:val="20"/>
                <w:szCs w:val="20"/>
              </w:rPr>
            </w:pPr>
          </w:p>
        </w:tc>
        <w:tc>
          <w:tcPr>
            <w:tcW w:w="3060" w:type="dxa"/>
          </w:tcPr>
          <w:p w14:paraId="4B8CAA2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part of the topic not addressed well (where following a topic is required)</w:t>
            </w:r>
          </w:p>
        </w:tc>
        <w:tc>
          <w:tcPr>
            <w:tcW w:w="1973" w:type="dxa"/>
          </w:tcPr>
          <w:p w14:paraId="6E68B531"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 topic is hardly addressed at all (where following a topic is required)</w:t>
            </w:r>
          </w:p>
        </w:tc>
      </w:tr>
    </w:tbl>
    <w:p w14:paraId="01AA99DC" w14:textId="77777777" w:rsidR="00533856" w:rsidRPr="000B2DDC" w:rsidRDefault="00533856" w:rsidP="005D4D38">
      <w:pPr>
        <w:rPr>
          <w:rFonts w:asciiTheme="majorHAnsi" w:hAnsiTheme="majorHAnsi"/>
          <w:sz w:val="20"/>
          <w:szCs w:val="20"/>
        </w:rPr>
      </w:pPr>
    </w:p>
    <w:sectPr w:rsidR="00533856" w:rsidRPr="000B2DDC" w:rsidSect="00882F6F">
      <w:headerReference w:type="default" r:id="rId8"/>
      <w:type w:val="continuous"/>
      <w:pgSz w:w="12240" w:h="15840"/>
      <w:pgMar w:top="1080" w:right="1037" w:bottom="1080" w:left="10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8762" w14:textId="77777777" w:rsidR="000B2DDC" w:rsidRDefault="000B2DDC" w:rsidP="00D81970">
      <w:r>
        <w:separator/>
      </w:r>
    </w:p>
  </w:endnote>
  <w:endnote w:type="continuationSeparator" w:id="0">
    <w:p w14:paraId="0A33A9EA" w14:textId="77777777" w:rsidR="000B2DDC" w:rsidRDefault="000B2DDC" w:rsidP="00D8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4030E" w14:textId="77777777" w:rsidR="000B2DDC" w:rsidRDefault="000B2DDC" w:rsidP="00D81970">
      <w:r>
        <w:separator/>
      </w:r>
    </w:p>
  </w:footnote>
  <w:footnote w:type="continuationSeparator" w:id="0">
    <w:p w14:paraId="3A1343F0" w14:textId="77777777" w:rsidR="000B2DDC" w:rsidRDefault="000B2DDC" w:rsidP="00D81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CD54" w14:textId="0D454F3B" w:rsidR="000B2DDC" w:rsidRPr="00D81970" w:rsidRDefault="000B2DDC" w:rsidP="00D81970">
    <w:pPr>
      <w:jc w:val="center"/>
      <w:rPr>
        <w:rFonts w:ascii="Times" w:hAnsi="Times"/>
        <w:b/>
        <w:sz w:val="22"/>
        <w:szCs w:val="22"/>
      </w:rPr>
    </w:pPr>
    <w:r w:rsidRPr="00D81970">
      <w:rPr>
        <w:rFonts w:ascii="Times" w:hAnsi="Times"/>
        <w:b/>
        <w:sz w:val="22"/>
        <w:szCs w:val="22"/>
      </w:rPr>
      <w:t>Marking Rubric</w:t>
    </w:r>
    <w:r w:rsidR="00CC3DF6">
      <w:rPr>
        <w:rFonts w:ascii="Times" w:hAnsi="Times"/>
        <w:b/>
        <w:sz w:val="22"/>
        <w:szCs w:val="22"/>
      </w:rPr>
      <w:t>, based on “Guidelines for Writing Papers”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70"/>
    <w:rsid w:val="000B2DDC"/>
    <w:rsid w:val="001B184D"/>
    <w:rsid w:val="0023544F"/>
    <w:rsid w:val="002B2615"/>
    <w:rsid w:val="002E21A7"/>
    <w:rsid w:val="00491B5C"/>
    <w:rsid w:val="00533856"/>
    <w:rsid w:val="005D4D38"/>
    <w:rsid w:val="006A5EDF"/>
    <w:rsid w:val="00723714"/>
    <w:rsid w:val="00862663"/>
    <w:rsid w:val="00882F6F"/>
    <w:rsid w:val="008B6A44"/>
    <w:rsid w:val="008E1683"/>
    <w:rsid w:val="008E2E33"/>
    <w:rsid w:val="009E7F7A"/>
    <w:rsid w:val="00AE596E"/>
    <w:rsid w:val="00B95160"/>
    <w:rsid w:val="00B96769"/>
    <w:rsid w:val="00C00516"/>
    <w:rsid w:val="00C07B2C"/>
    <w:rsid w:val="00CC3DF6"/>
    <w:rsid w:val="00D27E65"/>
    <w:rsid w:val="00D333E4"/>
    <w:rsid w:val="00D81970"/>
    <w:rsid w:val="00FF4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AF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0"/>
    <w:pPr>
      <w:contextualSpacing/>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table" w:styleId="TableGrid">
    <w:name w:val="Table Grid"/>
    <w:basedOn w:val="TableNormal"/>
    <w:uiPriority w:val="59"/>
    <w:rsid w:val="00D8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970"/>
    <w:pPr>
      <w:tabs>
        <w:tab w:val="center" w:pos="4320"/>
        <w:tab w:val="right" w:pos="8640"/>
      </w:tabs>
    </w:pPr>
  </w:style>
  <w:style w:type="character" w:customStyle="1" w:styleId="HeaderChar">
    <w:name w:val="Header Char"/>
    <w:basedOn w:val="DefaultParagraphFont"/>
    <w:link w:val="Header"/>
    <w:uiPriority w:val="99"/>
    <w:rsid w:val="00D81970"/>
    <w:rPr>
      <w:rFonts w:ascii="Times New Roman" w:hAnsi="Times New Roman"/>
      <w:sz w:val="24"/>
      <w:szCs w:val="24"/>
      <w:lang w:val="en-CA"/>
    </w:rPr>
  </w:style>
  <w:style w:type="paragraph" w:styleId="Footer">
    <w:name w:val="footer"/>
    <w:basedOn w:val="Normal"/>
    <w:link w:val="FooterChar"/>
    <w:uiPriority w:val="99"/>
    <w:unhideWhenUsed/>
    <w:rsid w:val="00D81970"/>
    <w:pPr>
      <w:tabs>
        <w:tab w:val="center" w:pos="4320"/>
        <w:tab w:val="right" w:pos="8640"/>
      </w:tabs>
    </w:pPr>
  </w:style>
  <w:style w:type="character" w:customStyle="1" w:styleId="FooterChar">
    <w:name w:val="Footer Char"/>
    <w:basedOn w:val="DefaultParagraphFont"/>
    <w:link w:val="Footer"/>
    <w:uiPriority w:val="99"/>
    <w:rsid w:val="00D81970"/>
    <w:rPr>
      <w:rFonts w:ascii="Times New Roman" w:hAnsi="Times New Roman"/>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0"/>
    <w:pPr>
      <w:contextualSpacing/>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table" w:styleId="TableGrid">
    <w:name w:val="Table Grid"/>
    <w:basedOn w:val="TableNormal"/>
    <w:uiPriority w:val="59"/>
    <w:rsid w:val="00D8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970"/>
    <w:pPr>
      <w:tabs>
        <w:tab w:val="center" w:pos="4320"/>
        <w:tab w:val="right" w:pos="8640"/>
      </w:tabs>
    </w:pPr>
  </w:style>
  <w:style w:type="character" w:customStyle="1" w:styleId="HeaderChar">
    <w:name w:val="Header Char"/>
    <w:basedOn w:val="DefaultParagraphFont"/>
    <w:link w:val="Header"/>
    <w:uiPriority w:val="99"/>
    <w:rsid w:val="00D81970"/>
    <w:rPr>
      <w:rFonts w:ascii="Times New Roman" w:hAnsi="Times New Roman"/>
      <w:sz w:val="24"/>
      <w:szCs w:val="24"/>
      <w:lang w:val="en-CA"/>
    </w:rPr>
  </w:style>
  <w:style w:type="paragraph" w:styleId="Footer">
    <w:name w:val="footer"/>
    <w:basedOn w:val="Normal"/>
    <w:link w:val="FooterChar"/>
    <w:uiPriority w:val="99"/>
    <w:unhideWhenUsed/>
    <w:rsid w:val="00D81970"/>
    <w:pPr>
      <w:tabs>
        <w:tab w:val="center" w:pos="4320"/>
        <w:tab w:val="right" w:pos="8640"/>
      </w:tabs>
    </w:pPr>
  </w:style>
  <w:style w:type="character" w:customStyle="1" w:styleId="FooterChar">
    <w:name w:val="Footer Char"/>
    <w:basedOn w:val="DefaultParagraphFont"/>
    <w:link w:val="Footer"/>
    <w:uiPriority w:val="99"/>
    <w:rsid w:val="00D81970"/>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41D3-8BA7-9E4A-BCB3-E5D663E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976</Words>
  <Characters>5566</Characters>
  <Application>Microsoft Macintosh Word</Application>
  <DocSecurity>0</DocSecurity>
  <Lines>46</Lines>
  <Paragraphs>13</Paragraphs>
  <ScaleCrop>false</ScaleCrop>
  <Company>University of British Columbia</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dcterms:created xsi:type="dcterms:W3CDTF">2016-09-08T22:26:00Z</dcterms:created>
  <dcterms:modified xsi:type="dcterms:W3CDTF">2016-09-08T22:27:00Z</dcterms:modified>
</cp:coreProperties>
</file>